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B041B5" w:rsidP="00B041B5">
      <w:pPr>
        <w:pStyle w:val="Header"/>
        <w:spacing w:line="360" w:lineRule="auto"/>
        <w:jc w:val="center"/>
        <w:rPr>
          <w:rFonts w:ascii="David" w:hAnsi="David"/>
          <w:bCs/>
          <w:u w:val="single"/>
          <w:rtl/>
          <w:lang w:eastAsia="he-IL"/>
        </w:rPr>
      </w:pPr>
      <w:bookmarkStart w:id="0" w:name="_GoBack"/>
      <w:bookmarkEnd w:id="0"/>
      <w:r w:rsidRPr="00CA4EEC">
        <w:rPr>
          <w:rFonts w:ascii="David" w:hAnsi="David" w:cs="Times New Roman"/>
          <w:bCs/>
          <w:u w:val="single"/>
          <w:rtl/>
          <w:lang w:eastAsia="he-IL" w:bidi="ar-SA"/>
        </w:rPr>
        <w:t xml:space="preserve">مناقصة علنية رقم </w:t>
      </w:r>
      <w:r w:rsidRPr="00DA1D25">
        <w:rPr>
          <w:rFonts w:ascii="David" w:hAnsi="David"/>
          <w:b/>
          <w:u w:val="single"/>
          <w:lang w:eastAsia="he-IL"/>
        </w:rPr>
        <w:t>23-2021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</w:p>
    <w:p w:rsidR="00B041B5" w:rsidP="00B041B5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eastAsia="he-IL" w:bidi="ar-JO"/>
        </w:rPr>
      </w:pP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 w:cstheme="minorBidi" w:hint="cs"/>
          <w:bCs/>
          <w:u w:val="single"/>
          <w:rtl/>
          <w:lang w:eastAsia="he-IL" w:bidi="ar-JO"/>
        </w:rPr>
        <w:t xml:space="preserve">لتقديم خدمات تخمين ممتلكات مجوهرات وتقييم قطع فنية </w:t>
      </w:r>
    </w:p>
    <w:p w:rsidR="00AE4AFB" w:rsidRPr="00F77781" w:rsidP="00B041B5">
      <w:pPr>
        <w:pStyle w:val="Heading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C568F1">
        <w:rPr>
          <w:rFonts w:hint="cs"/>
          <w:rtl/>
        </w:rPr>
        <w:t>5</w:t>
      </w:r>
      <w:r w:rsidR="00DE35CD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041B5" w:rsidP="00304EB8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تحديث مواعيد في هذه المناقصة العلنية بسبب تغييرات جذرية طرأت في إطار الدر على الأسئلة الاستفسارية.</w:t>
      </w:r>
    </w:p>
    <w:p w:rsidR="00B041B5" w:rsidP="00B041B5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التغييرات الجذرية التي طرأت على مستندات المناقصة كذلك، يمكن إيجاد النص الكامل والمُلزم في مستندات المناقصة المُحدّثة كما نُشرت.</w:t>
      </w:r>
    </w:p>
    <w:p w:rsidR="00554B83" w:rsidP="00B041B5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 xml:space="preserve">في فصل التأمينات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أضيف تصريح بموضوع التأمين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الملحق د</w:t>
      </w:r>
      <w:r>
        <w:rPr>
          <w:rFonts w:hint="cs"/>
          <w:rtl/>
        </w:rPr>
        <w:t>' 15.</w:t>
      </w:r>
    </w:p>
    <w:p w:rsidR="00B041B5" w:rsidRPr="00B041B5" w:rsidP="001E189D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="Arial" w:hint="cs"/>
          <w:rtl/>
          <w:lang w:bidi="ar-JO"/>
        </w:rPr>
        <w:t>الفصل</w:t>
      </w:r>
      <w:r w:rsidR="008F19E4">
        <w:rPr>
          <w:rFonts w:hint="cs"/>
          <w:rtl/>
        </w:rPr>
        <w:t xml:space="preserve"> 1.</w:t>
      </w:r>
      <w:r w:rsidR="00554B83">
        <w:rPr>
          <w:rFonts w:hint="cs"/>
          <w:rtl/>
        </w:rPr>
        <w:t>3</w:t>
      </w:r>
      <w:r w:rsidR="008F19E4">
        <w:rPr>
          <w:rFonts w:hint="cs"/>
          <w:rtl/>
        </w:rPr>
        <w:t xml:space="preserve"> </w:t>
      </w:r>
      <w:r w:rsidR="008F19E4">
        <w:rPr>
          <w:rtl/>
        </w:rPr>
        <w:t>–</w:t>
      </w:r>
      <w:r>
        <w:rPr>
          <w:rFonts w:cstheme="minorBidi" w:hint="cs"/>
          <w:rtl/>
          <w:lang w:bidi="ar-JO"/>
        </w:rPr>
        <w:t xml:space="preserve">كيفية تقديم العروض بموضوع المجالين الاثنين. </w:t>
      </w:r>
    </w:p>
    <w:p w:rsidR="00B041B5" w:rsidRPr="00B041B5" w:rsidP="00B041B5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>البند</w:t>
      </w:r>
      <w:r w:rsidR="00304EB8">
        <w:rPr>
          <w:rFonts w:cstheme="minorBidi" w:hint="cs"/>
          <w:rtl/>
          <w:lang w:bidi="ar-JO"/>
        </w:rPr>
        <w:t xml:space="preserve"> رقم</w:t>
      </w:r>
      <w:r>
        <w:rPr>
          <w:rFonts w:cstheme="minorBidi" w:hint="cs"/>
          <w:rtl/>
          <w:lang w:bidi="ar-JO"/>
        </w:rPr>
        <w:t xml:space="preserve"> </w:t>
      </w:r>
      <w:r w:rsidR="00554B83">
        <w:rPr>
          <w:rFonts w:hint="cs"/>
          <w:rtl/>
        </w:rPr>
        <w:t xml:space="preserve">4.6 </w:t>
      </w:r>
      <w:r w:rsidR="00554B83">
        <w:rPr>
          <w:rtl/>
        </w:rPr>
        <w:t>–</w:t>
      </w:r>
      <w:r w:rsidR="00554B83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تحديد كيفية تقديم العرض، بشكل محوسب عبر الانترنت.</w:t>
      </w:r>
    </w:p>
    <w:p w:rsidR="00B041B5" w:rsidRPr="00B041B5" w:rsidP="00A13519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>البند</w:t>
      </w:r>
      <w:r w:rsidR="00304EB8">
        <w:rPr>
          <w:rFonts w:cstheme="minorBidi" w:hint="cs"/>
          <w:rtl/>
          <w:lang w:bidi="ar-JO"/>
        </w:rPr>
        <w:t xml:space="preserve"> رقم</w:t>
      </w:r>
      <w:r>
        <w:rPr>
          <w:rFonts w:cstheme="minorBidi" w:hint="cs"/>
          <w:rtl/>
          <w:lang w:bidi="ar-JO"/>
        </w:rPr>
        <w:t xml:space="preserve"> </w:t>
      </w:r>
      <w:r w:rsidR="00554B83">
        <w:rPr>
          <w:rFonts w:hint="cs"/>
          <w:rtl/>
        </w:rPr>
        <w:t xml:space="preserve">5.4.2.1 </w:t>
      </w:r>
      <w:r w:rsidR="00554B83">
        <w:rPr>
          <w:rtl/>
        </w:rPr>
        <w:t>–</w:t>
      </w:r>
      <w:r w:rsidR="00554B83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إلغاء وقت السفر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الوزارة ستدفع إلغاء وقت السفر وفقاً للآلية المحددة في هذا البند في مستندات الإجراء.</w:t>
      </w:r>
    </w:p>
    <w:p w:rsidR="00554B83" w:rsidRPr="00554B83" w:rsidP="00A13519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>في البند رقم</w:t>
      </w:r>
      <w:r w:rsidR="00B041B5">
        <w:rPr>
          <w:rFonts w:cstheme="minorBidi" w:hint="cs"/>
          <w:rtl/>
          <w:lang w:bidi="ar-JO"/>
        </w:rPr>
        <w:t xml:space="preserve"> </w:t>
      </w:r>
      <w:r>
        <w:rPr>
          <w:rFonts w:hint="cs"/>
          <w:rtl/>
        </w:rPr>
        <w:t xml:space="preserve">6.2.1 </w:t>
      </w:r>
      <w:r w:rsidR="00B041B5">
        <w:rPr>
          <w:rFonts w:cstheme="minorBidi" w:hint="cs"/>
          <w:rtl/>
          <w:lang w:bidi="ar-JO"/>
        </w:rPr>
        <w:t xml:space="preserve">طلبت الوزارة عرض شهادة في هذا المجال، في أعقاب الأسئلة الاستفسارية، </w:t>
      </w:r>
      <w:r w:rsidRPr="00B041B5" w:rsidR="00B041B5">
        <w:rPr>
          <w:rFonts w:cstheme="minorBidi" w:hint="cs"/>
          <w:b/>
          <w:bCs/>
          <w:u w:val="single"/>
          <w:rtl/>
          <w:lang w:bidi="ar-JO"/>
        </w:rPr>
        <w:t>تم محي</w:t>
      </w:r>
      <w:r w:rsidR="00B041B5">
        <w:rPr>
          <w:rFonts w:cstheme="minorBidi" w:hint="cs"/>
          <w:rtl/>
          <w:lang w:bidi="ar-JO"/>
        </w:rPr>
        <w:t xml:space="preserve"> هذا البند. </w:t>
      </w:r>
    </w:p>
    <w:p w:rsidR="00B041B5" w:rsidRPr="00B041B5" w:rsidP="00B041B5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 xml:space="preserve">يجب الانتباه للطلبات في البند رقم </w:t>
      </w:r>
      <w:r w:rsidR="001E189D">
        <w:rPr>
          <w:rFonts w:hint="cs"/>
          <w:rtl/>
        </w:rPr>
        <w:t xml:space="preserve">8.2.3 </w:t>
      </w:r>
      <w:r>
        <w:rPr>
          <w:rFonts w:cstheme="minorBidi" w:hint="cs"/>
          <w:rtl/>
          <w:lang w:bidi="ar-JO"/>
        </w:rPr>
        <w:t xml:space="preserve">تم تغيير المعايير: </w:t>
      </w:r>
    </w:p>
    <w:p w:rsidR="00B041B5" w:rsidP="00B041B5">
      <w:pPr>
        <w:pStyle w:val="ListParagraph"/>
        <w:spacing w:line="360" w:lineRule="auto"/>
        <w:ind w:left="870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أ. بموضوع البند رقم </w:t>
      </w:r>
      <w:r w:rsidR="00E56244">
        <w:rPr>
          <w:rFonts w:hint="cs"/>
          <w:rtl/>
        </w:rPr>
        <w:t xml:space="preserve">8.2.3.5 </w:t>
      </w:r>
      <w:r w:rsidR="00E56244">
        <w:rPr>
          <w:rtl/>
        </w:rPr>
        <w:t>–</w:t>
      </w:r>
      <w:r w:rsidR="00E56244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الطلب أن يكون عضو في نفاية المخمنين </w:t>
      </w:r>
      <w:r>
        <w:rPr>
          <w:rFonts w:cstheme="minorBidi"/>
          <w:rtl/>
          <w:lang w:bidi="ar-JO"/>
        </w:rPr>
        <w:t>–</w:t>
      </w:r>
      <w:r>
        <w:rPr>
          <w:rFonts w:cstheme="minorBidi" w:hint="cs"/>
          <w:rtl/>
          <w:lang w:bidi="ar-JO"/>
        </w:rPr>
        <w:t xml:space="preserve"> تم إلغاء هذا الطلب.</w:t>
      </w:r>
    </w:p>
    <w:p w:rsidR="00B041B5" w:rsidP="00B041B5">
      <w:pPr>
        <w:pStyle w:val="ListParagraph"/>
        <w:spacing w:line="360" w:lineRule="auto"/>
        <w:ind w:left="870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ب. بموضوع البند رقم </w:t>
      </w:r>
      <w:r w:rsidR="001E189D">
        <w:rPr>
          <w:rFonts w:hint="cs"/>
          <w:rtl/>
        </w:rPr>
        <w:t xml:space="preserve">8.2.3.6 </w:t>
      </w:r>
      <w:r w:rsidR="001E189D">
        <w:rPr>
          <w:rtl/>
        </w:rPr>
        <w:t>–</w:t>
      </w:r>
      <w:r w:rsidR="001E189D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الثقافة، تم تحديث البند.</w:t>
      </w:r>
    </w:p>
    <w:p w:rsidR="00B041B5" w:rsidRPr="00B041B5" w:rsidP="00B041B5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>المحاسب العام، قام بسحب أرقام التعليمات المُحدّثة أيضاً في مستندات المناقصة بالملاءمة.</w:t>
      </w:r>
    </w:p>
    <w:p w:rsidR="00B041B5" w:rsidRPr="00B041B5" w:rsidP="00B041B5">
      <w:pPr>
        <w:pStyle w:val="ListParagraph"/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JO"/>
        </w:rPr>
        <w:t>بموضوع كفالة المناقصة، تم تغيير موعد الكفالة.</w:t>
      </w:r>
    </w:p>
    <w:p w:rsidR="00B041B5" w:rsidP="008B07CB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على ضوء التغييرات الجذرية التي طرأت على مستندات المناقصة، فيما يلي لائحة تحديث المواعيد.</w:t>
      </w:r>
    </w:p>
    <w:p w:rsidR="008B07CB" w:rsidP="004E394A">
      <w:pPr>
        <w:pStyle w:val="Heading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p w:rsidR="00F802B6" w:rsidP="004E394A">
      <w:pPr>
        <w:pStyle w:val="Heading3"/>
        <w:rPr>
          <w:rtl/>
        </w:rPr>
      </w:pP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49"/>
        <w:gridCol w:w="3247"/>
      </w:tblGrid>
      <w:tr w:rsidTr="00BE0EE2">
        <w:tblPrEx>
          <w:tblW w:w="5000" w:type="pct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blHeader/>
          <w:jc w:val="center"/>
        </w:trPr>
        <w:tc>
          <w:tcPr>
            <w:tcW w:w="3043" w:type="pct"/>
            <w:shd w:val="clear" w:color="auto" w:fill="E6E6E6"/>
          </w:tcPr>
          <w:p w:rsidR="004E394A" w:rsidRPr="008B07CB" w:rsidP="00BE0EE2">
            <w:pPr>
              <w:spacing w:line="360" w:lineRule="auto"/>
              <w:rPr>
                <w:rFonts w:cstheme="minorBidi"/>
                <w:b/>
                <w:bCs/>
                <w:color w:val="000000"/>
                <w:rtl/>
                <w:lang w:bidi="ar-JO"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1957" w:type="pct"/>
            <w:shd w:val="clear" w:color="auto" w:fill="E6E6E6"/>
          </w:tcPr>
          <w:p w:rsidR="004E394A" w:rsidRPr="008B07CB" w:rsidP="00BE0EE2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الموعد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CA19CA" w:rsidP="008B07CB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="Arial" w:hint="cs"/>
                <w:color w:val="000000"/>
                <w:rtl/>
                <w:lang w:bidi="ar-JO"/>
              </w:rPr>
              <w:t xml:space="preserve">نشر المناقصة </w:t>
            </w:r>
            <w:r w:rsidRPr="00CA19CA"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1957" w:type="pct"/>
          </w:tcPr>
          <w:p w:rsidR="004E394A" w:rsidRPr="004901E5" w:rsidP="00BE0EE2">
            <w:pPr>
              <w:spacing w:line="36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09.06.2021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CA19CA" w:rsidP="008B07CB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الأسئلة الاستفسارية  </w:t>
            </w:r>
          </w:p>
        </w:tc>
        <w:tc>
          <w:tcPr>
            <w:tcW w:w="1957" w:type="pct"/>
          </w:tcPr>
          <w:p w:rsidR="004E394A" w:rsidRPr="00284897" w:rsidP="008B07CB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20.06.2021</w:t>
            </w:r>
            <w:r w:rsidRPr="00284897">
              <w:rPr>
                <w:rFonts w:hint="cs"/>
                <w:color w:val="000000"/>
                <w:rtl/>
              </w:rPr>
              <w:t xml:space="preserve"> </w:t>
            </w:r>
            <w:r w:rsidR="008B07CB"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284897"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CA19CA" w:rsidP="008B07CB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 </w:t>
            </w:r>
          </w:p>
        </w:tc>
        <w:tc>
          <w:tcPr>
            <w:tcW w:w="1957" w:type="pct"/>
          </w:tcPr>
          <w:p w:rsidR="004E394A" w:rsidRPr="00284897" w:rsidP="00BE0EE2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30.08.2021</w:t>
            </w:r>
            <w:r w:rsidRPr="00284897">
              <w:rPr>
                <w:rFonts w:hint="cs"/>
                <w:color w:val="000000"/>
                <w:rtl/>
              </w:rPr>
              <w:t xml:space="preserve"> 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F5746D" w:rsidP="008B07CB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الموعد ب للأسئلة الاستفسارية </w:t>
            </w:r>
          </w:p>
        </w:tc>
        <w:tc>
          <w:tcPr>
            <w:tcW w:w="1957" w:type="pct"/>
          </w:tcPr>
          <w:p w:rsidR="004E394A" w:rsidP="008B07CB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14.09.2021 </w:t>
            </w:r>
            <w:r w:rsidR="008B07CB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F5746D" w:rsidP="008B07CB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الموعد ب للرد على الأسئلة الاستفسارية </w:t>
            </w:r>
          </w:p>
        </w:tc>
        <w:tc>
          <w:tcPr>
            <w:tcW w:w="1957" w:type="pct"/>
          </w:tcPr>
          <w:p w:rsidR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05.10.2021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CA19CA" w:rsidP="008B07CB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1957" w:type="pct"/>
          </w:tcPr>
          <w:p w:rsidR="004E394A" w:rsidP="008B07CB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17.10.2021 </w:t>
            </w:r>
            <w:r w:rsidR="008B07CB">
              <w:rPr>
                <w:rFonts w:cs="Arial" w:hint="cs"/>
                <w:color w:val="000000"/>
                <w:rtl/>
                <w:lang w:bidi="ar-JO"/>
              </w:rPr>
              <w:t>ابتداء من 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Tr="00BE0EE2">
        <w:tblPrEx>
          <w:tblW w:w="5000" w:type="pct"/>
          <w:jc w:val="center"/>
          <w:tblLook w:val="0000"/>
        </w:tblPrEx>
        <w:trPr>
          <w:jc w:val="center"/>
        </w:trPr>
        <w:tc>
          <w:tcPr>
            <w:tcW w:w="3043" w:type="pct"/>
          </w:tcPr>
          <w:p w:rsidR="004E394A" w:rsidRPr="00F5746D" w:rsidP="00BE0EE2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 xml:space="preserve">الموعد الأخير لتقديم العروض </w:t>
            </w:r>
            <w:r w:rsidRPr="00F5746D">
              <w:rPr>
                <w:rFonts w:hint="cs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1957" w:type="pct"/>
          </w:tcPr>
          <w:p w:rsidR="004E394A" w:rsidRPr="00284897" w:rsidP="008B07CB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21.10.2021</w:t>
            </w:r>
            <w:r w:rsidRPr="00284897">
              <w:rPr>
                <w:rFonts w:hint="cs"/>
                <w:color w:val="000000"/>
                <w:rtl/>
              </w:rPr>
              <w:t xml:space="preserve"> </w:t>
            </w:r>
            <w:r w:rsidR="008B07CB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284897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E394A" w:rsidRPr="004E394A" w:rsidP="004E394A">
      <w:pPr>
        <w:jc w:val="both"/>
        <w:rPr>
          <w:rtl/>
        </w:rPr>
      </w:pPr>
    </w:p>
    <w:p w:rsidR="008B07CB" w:rsidP="008B07C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AE4AFB" w:rsidP="00626032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</w:t>
      </w:r>
      <w:r w:rsidR="00626032">
        <w:rPr>
          <w:rFonts w:cstheme="minorBidi" w:hint="cs"/>
          <w:rtl/>
          <w:lang w:bidi="ar-JO"/>
        </w:rPr>
        <w:t>ي</w:t>
      </w:r>
      <w:r>
        <w:rPr>
          <w:rFonts w:cstheme="minorBidi" w:hint="cs"/>
          <w:rtl/>
          <w:lang w:bidi="ar-JO"/>
        </w:rPr>
        <w:t>ات الحكومية على الانترنت وفي موقع الوزارة على الانترنت على العنوان</w:t>
      </w:r>
      <w:r w:rsidR="00626032">
        <w:rPr>
          <w:rFonts w:cstheme="minorBidi" w:hint="cs"/>
          <w:rtl/>
          <w:lang w:bidi="ar-JO"/>
        </w:rPr>
        <w:t>:</w:t>
      </w:r>
      <w:r>
        <w:rPr>
          <w:rFonts w:cstheme="minorBidi" w:hint="cs"/>
          <w:rtl/>
          <w:lang w:bidi="ar-JO"/>
        </w:rPr>
        <w:t xml:space="preserve"> </w:t>
      </w:r>
      <w:r w:rsidR="00626032">
        <w:rPr>
          <w:rFonts w:cstheme="minorBidi" w:hint="cs"/>
          <w:rtl/>
          <w:lang w:bidi="ar-JO"/>
        </w:rPr>
        <w:t xml:space="preserve">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7" w:history="1">
        <w:r w:rsidRPr="006B1032" w:rsidR="004E394A">
          <w:rPr>
            <w:rStyle w:val="Hyperlink"/>
            <w:rFonts w:ascii="David" w:hAnsi="David"/>
          </w:rPr>
          <w:t>https://www.gov.il/he/Departments/publications/Call_for_bids/tender-23-2021</w:t>
        </w:r>
      </w:hyperlink>
    </w:p>
    <w:p w:rsidR="004E394A" w:rsidP="00AE4AFB">
      <w:pPr>
        <w:pStyle w:val="Para2"/>
        <w:jc w:val="right"/>
        <w:rPr>
          <w:rtl/>
        </w:rPr>
      </w:pPr>
    </w:p>
    <w:p w:rsidR="004E394A" w:rsidP="00AE4AFB">
      <w:pPr>
        <w:pStyle w:val="Para2"/>
        <w:jc w:val="right"/>
        <w:rPr>
          <w:rtl/>
        </w:rPr>
      </w:pPr>
    </w:p>
    <w:p w:rsidR="00AE4AFB" w:rsidRPr="00626032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45972FC"/>
    <w:multiLevelType w:val="hybridMultilevel"/>
    <w:tmpl w:val="2E827862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26926497"/>
    <w:multiLevelType w:val="hybridMultilevel"/>
    <w:tmpl w:val="76A0352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06810"/>
    <w:multiLevelType w:val="hybridMultilevel"/>
    <w:tmpl w:val="0A663D04"/>
    <w:lvl w:ilvl="0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>
    <w:nsid w:val="2952740E"/>
    <w:multiLevelType w:val="hybridMultilevel"/>
    <w:tmpl w:val="3DFAFAAC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3D2E4EFA"/>
    <w:multiLevelType w:val="hybridMultilevel"/>
    <w:tmpl w:val="CF941080"/>
    <w:lvl w:ilvl="0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90" w:hanging="360"/>
      </w:pPr>
    </w:lvl>
    <w:lvl w:ilvl="2" w:tentative="1">
      <w:start w:val="1"/>
      <w:numFmt w:val="lowerRoman"/>
      <w:lvlText w:val="%3."/>
      <w:lvlJc w:val="right"/>
      <w:pPr>
        <w:ind w:left="2310" w:hanging="180"/>
      </w:pPr>
    </w:lvl>
    <w:lvl w:ilvl="3" w:tentative="1">
      <w:start w:val="1"/>
      <w:numFmt w:val="decimal"/>
      <w:lvlText w:val="%4."/>
      <w:lvlJc w:val="left"/>
      <w:pPr>
        <w:ind w:left="3030" w:hanging="360"/>
      </w:pPr>
    </w:lvl>
    <w:lvl w:ilvl="4" w:tentative="1">
      <w:start w:val="1"/>
      <w:numFmt w:val="lowerLetter"/>
      <w:lvlText w:val="%5."/>
      <w:lvlJc w:val="left"/>
      <w:pPr>
        <w:ind w:left="3750" w:hanging="360"/>
      </w:pPr>
    </w:lvl>
    <w:lvl w:ilvl="5" w:tentative="1">
      <w:start w:val="1"/>
      <w:numFmt w:val="lowerRoman"/>
      <w:lvlText w:val="%6."/>
      <w:lvlJc w:val="right"/>
      <w:pPr>
        <w:ind w:left="4470" w:hanging="180"/>
      </w:pPr>
    </w:lvl>
    <w:lvl w:ilvl="6" w:tentative="1">
      <w:start w:val="1"/>
      <w:numFmt w:val="decimal"/>
      <w:lvlText w:val="%7."/>
      <w:lvlJc w:val="left"/>
      <w:pPr>
        <w:ind w:left="5190" w:hanging="360"/>
      </w:pPr>
    </w:lvl>
    <w:lvl w:ilvl="7" w:tentative="1">
      <w:start w:val="1"/>
      <w:numFmt w:val="lowerLetter"/>
      <w:lvlText w:val="%8."/>
      <w:lvlJc w:val="left"/>
      <w:pPr>
        <w:ind w:left="5910" w:hanging="360"/>
      </w:pPr>
    </w:lvl>
    <w:lvl w:ilvl="8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>
    <w:nsid w:val="5AE00A49"/>
    <w:multiLevelType w:val="hybridMultilevel"/>
    <w:tmpl w:val="2DE66102"/>
    <w:lvl w:ilvl="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30" w:hanging="360"/>
      </w:pPr>
    </w:lvl>
    <w:lvl w:ilvl="2" w:tentative="1">
      <w:start w:val="1"/>
      <w:numFmt w:val="lowerRoman"/>
      <w:lvlText w:val="%3."/>
      <w:lvlJc w:val="right"/>
      <w:pPr>
        <w:ind w:left="1950" w:hanging="180"/>
      </w:pPr>
    </w:lvl>
    <w:lvl w:ilvl="3">
      <w:start w:val="1"/>
      <w:numFmt w:val="decimal"/>
      <w:lvlText w:val="%4."/>
      <w:lvlJc w:val="left"/>
      <w:pPr>
        <w:ind w:left="2670" w:hanging="360"/>
      </w:pPr>
    </w:lvl>
    <w:lvl w:ilvl="4" w:tentative="1">
      <w:start w:val="1"/>
      <w:numFmt w:val="lowerLetter"/>
      <w:lvlText w:val="%5."/>
      <w:lvlJc w:val="left"/>
      <w:pPr>
        <w:ind w:left="3390" w:hanging="360"/>
      </w:pPr>
    </w:lvl>
    <w:lvl w:ilvl="5" w:tentative="1">
      <w:start w:val="1"/>
      <w:numFmt w:val="lowerRoman"/>
      <w:lvlText w:val="%6."/>
      <w:lvlJc w:val="right"/>
      <w:pPr>
        <w:ind w:left="4110" w:hanging="180"/>
      </w:pPr>
    </w:lvl>
    <w:lvl w:ilvl="6" w:tentative="1">
      <w:start w:val="1"/>
      <w:numFmt w:val="decimal"/>
      <w:lvlText w:val="%7."/>
      <w:lvlJc w:val="left"/>
      <w:pPr>
        <w:ind w:left="4830" w:hanging="360"/>
      </w:pPr>
    </w:lvl>
    <w:lvl w:ilvl="7" w:tentative="1">
      <w:start w:val="1"/>
      <w:numFmt w:val="lowerLetter"/>
      <w:lvlText w:val="%8."/>
      <w:lvlJc w:val="left"/>
      <w:pPr>
        <w:ind w:left="5550" w:hanging="360"/>
      </w:pPr>
    </w:lvl>
    <w:lvl w:ilvl="8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>
    <w:nsid w:val="5F743717"/>
    <w:multiLevelType w:val="multilevel"/>
    <w:tmpl w:val="B28AC6EA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7B87"/>
    <w:rsid w:val="000B20D6"/>
    <w:rsid w:val="000C460B"/>
    <w:rsid w:val="000F195E"/>
    <w:rsid w:val="001279A2"/>
    <w:rsid w:val="0016376C"/>
    <w:rsid w:val="001E189D"/>
    <w:rsid w:val="001F6E58"/>
    <w:rsid w:val="00230156"/>
    <w:rsid w:val="00246695"/>
    <w:rsid w:val="00284897"/>
    <w:rsid w:val="002A5AAA"/>
    <w:rsid w:val="002B55FF"/>
    <w:rsid w:val="002B6EBC"/>
    <w:rsid w:val="002C380E"/>
    <w:rsid w:val="002D79CE"/>
    <w:rsid w:val="00304EB8"/>
    <w:rsid w:val="0033346C"/>
    <w:rsid w:val="00397B4F"/>
    <w:rsid w:val="003B11C0"/>
    <w:rsid w:val="003B4CDB"/>
    <w:rsid w:val="003B530B"/>
    <w:rsid w:val="003E2698"/>
    <w:rsid w:val="004306A8"/>
    <w:rsid w:val="0047122E"/>
    <w:rsid w:val="00476F50"/>
    <w:rsid w:val="00482C73"/>
    <w:rsid w:val="004901E5"/>
    <w:rsid w:val="00490DF1"/>
    <w:rsid w:val="004A0FE7"/>
    <w:rsid w:val="004A1C99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26032"/>
    <w:rsid w:val="00633075"/>
    <w:rsid w:val="0064762D"/>
    <w:rsid w:val="00670A99"/>
    <w:rsid w:val="00673DD0"/>
    <w:rsid w:val="00686B27"/>
    <w:rsid w:val="006875E3"/>
    <w:rsid w:val="006A153A"/>
    <w:rsid w:val="006B1032"/>
    <w:rsid w:val="006D6027"/>
    <w:rsid w:val="006F5AB5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46ED7"/>
    <w:rsid w:val="0085038E"/>
    <w:rsid w:val="00891CC5"/>
    <w:rsid w:val="008B07CB"/>
    <w:rsid w:val="008C668D"/>
    <w:rsid w:val="008F19E4"/>
    <w:rsid w:val="008F20CF"/>
    <w:rsid w:val="0098243B"/>
    <w:rsid w:val="00990B8B"/>
    <w:rsid w:val="00991132"/>
    <w:rsid w:val="009C48C6"/>
    <w:rsid w:val="009F3115"/>
    <w:rsid w:val="00A13519"/>
    <w:rsid w:val="00A351E8"/>
    <w:rsid w:val="00A365C5"/>
    <w:rsid w:val="00A42941"/>
    <w:rsid w:val="00A67E4D"/>
    <w:rsid w:val="00A76025"/>
    <w:rsid w:val="00A86D8E"/>
    <w:rsid w:val="00AE4AFB"/>
    <w:rsid w:val="00B041B5"/>
    <w:rsid w:val="00B143C8"/>
    <w:rsid w:val="00B3518E"/>
    <w:rsid w:val="00B52E47"/>
    <w:rsid w:val="00B67CA5"/>
    <w:rsid w:val="00BA6914"/>
    <w:rsid w:val="00BC3C64"/>
    <w:rsid w:val="00BE0EE2"/>
    <w:rsid w:val="00BE697C"/>
    <w:rsid w:val="00C35A62"/>
    <w:rsid w:val="00C568F1"/>
    <w:rsid w:val="00C730BE"/>
    <w:rsid w:val="00C738F7"/>
    <w:rsid w:val="00C84D72"/>
    <w:rsid w:val="00C85023"/>
    <w:rsid w:val="00CA19CA"/>
    <w:rsid w:val="00CA42E4"/>
    <w:rsid w:val="00CA4EEC"/>
    <w:rsid w:val="00CE470E"/>
    <w:rsid w:val="00D136B6"/>
    <w:rsid w:val="00D46BAF"/>
    <w:rsid w:val="00DA1D25"/>
    <w:rsid w:val="00DA7327"/>
    <w:rsid w:val="00DE35CD"/>
    <w:rsid w:val="00E55826"/>
    <w:rsid w:val="00E56244"/>
    <w:rsid w:val="00EA05B8"/>
    <w:rsid w:val="00EC0602"/>
    <w:rsid w:val="00EC24F3"/>
    <w:rsid w:val="00F047D7"/>
    <w:rsid w:val="00F133B6"/>
    <w:rsid w:val="00F31C88"/>
    <w:rsid w:val="00F5746D"/>
    <w:rsid w:val="00F77781"/>
    <w:rsid w:val="00F802B6"/>
    <w:rsid w:val="00FB1C9A"/>
    <w:rsid w:val="00FE17C6"/>
  </w:rsids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"/>
    <w:basedOn w:val="Normal"/>
    <w:link w:val="a4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Heading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Footer">
    <w:name w:val="footer"/>
    <w:basedOn w:val="Normal"/>
    <w:link w:val="a2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CommentReference">
    <w:name w:val="annotation reference"/>
    <w:rsid w:val="008F19E4"/>
    <w:rPr>
      <w:sz w:val="16"/>
      <w:szCs w:val="16"/>
    </w:rPr>
  </w:style>
  <w:style w:type="paragraph" w:styleId="CommentText">
    <w:name w:val="annotation text"/>
    <w:basedOn w:val="Normal"/>
    <w:link w:val="a3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3">
    <w:name w:val="טקסט הערה תו"/>
    <w:basedOn w:val="DefaultParagraphFont"/>
    <w:link w:val="CommentText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4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ListParagraph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BalloonText">
    <w:name w:val="Balloon Text"/>
    <w:basedOn w:val="Normal"/>
    <w:link w:val="a5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DefaultParagraphFont"/>
    <w:link w:val="BalloonText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6">
    <w:name w:val="כותרת סעיף"/>
    <w:basedOn w:val="Normal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23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